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AD" w:rsidRPr="009C606F" w:rsidRDefault="007F66AD" w:rsidP="007F66AD">
      <w:pPr>
        <w:pStyle w:val="Title"/>
        <w:bidi/>
        <w:jc w:val="right"/>
        <w:rPr>
          <w:rFonts w:cs="DecoType Thuluth"/>
          <w:color w:val="C00000"/>
          <w:sz w:val="72"/>
          <w:szCs w:val="72"/>
          <w:rtl/>
          <w:lang w:bidi="ur-PK"/>
        </w:rPr>
      </w:pPr>
      <w:r w:rsidRPr="009C606F">
        <w:rPr>
          <w:rFonts w:cs="DecoType Thuluth" w:hint="cs"/>
          <w:color w:val="C00000"/>
          <w:sz w:val="72"/>
          <w:szCs w:val="72"/>
          <w:rtl/>
          <w:lang w:bidi="ur-PK"/>
        </w:rPr>
        <w:t>شرح دعائے قنوت</w:t>
      </w:r>
    </w:p>
    <w:p w:rsidR="007F66AD" w:rsidRPr="001644AD" w:rsidRDefault="007F66AD" w:rsidP="007F66AD">
      <w:pPr>
        <w:pStyle w:val="NoSpacing"/>
        <w:bidi/>
        <w:jc w:val="right"/>
        <w:rPr>
          <w:rFonts w:ascii="Jameel Noori Nastaleeq" w:hAnsi="Jameel Noori Nastaleeq" w:cs="Jameel Noori Nastaleeq"/>
          <w:color w:val="002060"/>
          <w:sz w:val="28"/>
          <w:szCs w:val="28"/>
          <w:rtl/>
          <w:lang w:bidi="ur-PK"/>
        </w:rPr>
      </w:pPr>
      <w:r w:rsidRPr="001644AD">
        <w:rPr>
          <w:rFonts w:ascii="Jameel Noori Nastaleeq" w:hAnsi="Jameel Noori Nastaleeq" w:cs="Jameel Noori Nastaleeq"/>
          <w:color w:val="002060"/>
          <w:sz w:val="28"/>
          <w:szCs w:val="28"/>
          <w:rtl/>
          <w:lang w:bidi="ur-PK"/>
        </w:rPr>
        <w:t>تحریر: حامد کمال الدین</w:t>
      </w:r>
    </w:p>
    <w:p w:rsidR="00A96F7C" w:rsidRPr="00AA5D0C" w:rsidRDefault="00A96F7C" w:rsidP="00A96F7C">
      <w:pPr>
        <w:pStyle w:val="Heading1"/>
        <w:bidi/>
        <w:spacing w:line="360" w:lineRule="auto"/>
        <w:rPr>
          <w:b/>
          <w:bCs/>
          <w:sz w:val="52"/>
          <w:szCs w:val="52"/>
          <w:rtl/>
        </w:rPr>
      </w:pPr>
      <w:bookmarkStart w:id="0" w:name="_GoBack"/>
      <w:bookmarkEnd w:id="0"/>
      <w:r>
        <w:rPr>
          <w:rFonts w:hint="cs"/>
          <w:b/>
          <w:bCs/>
          <w:sz w:val="52"/>
          <w:szCs w:val="52"/>
          <w:rtl/>
        </w:rPr>
        <w:t>1</w:t>
      </w:r>
    </w:p>
    <w:p w:rsidR="005F471A" w:rsidRPr="00DD53E5" w:rsidRDefault="005F471A" w:rsidP="00DD53E5">
      <w:pPr>
        <w:pStyle w:val="Heading1"/>
        <w:bidi/>
        <w:spacing w:line="360" w:lineRule="auto"/>
        <w:rPr>
          <w:b/>
          <w:bCs/>
          <w:sz w:val="44"/>
          <w:szCs w:val="44"/>
          <w:rtl/>
        </w:rPr>
      </w:pPr>
      <w:r w:rsidRPr="00DD53E5">
        <w:rPr>
          <w:b/>
          <w:bCs/>
          <w:sz w:val="44"/>
          <w:szCs w:val="44"/>
          <w:rtl/>
        </w:rPr>
        <w:t>اللَّهُمَّ اه</w:t>
      </w:r>
      <w:r w:rsidRPr="00DD53E5">
        <w:rPr>
          <w:rFonts w:hint="cs"/>
          <w:b/>
          <w:bCs/>
          <w:sz w:val="44"/>
          <w:szCs w:val="44"/>
          <w:rtl/>
        </w:rPr>
        <w:t>ۡ</w:t>
      </w:r>
      <w:r w:rsidRPr="00DD53E5">
        <w:rPr>
          <w:b/>
          <w:bCs/>
          <w:sz w:val="44"/>
          <w:szCs w:val="44"/>
          <w:rtl/>
        </w:rPr>
        <w:t>د</w:t>
      </w:r>
      <w:r w:rsidRPr="00DD53E5">
        <w:rPr>
          <w:rFonts w:hint="cs"/>
          <w:b/>
          <w:bCs/>
          <w:sz w:val="44"/>
          <w:szCs w:val="44"/>
          <w:rtl/>
        </w:rPr>
        <w:t>ِ</w:t>
      </w:r>
      <w:r w:rsidRPr="00DD53E5">
        <w:rPr>
          <w:b/>
          <w:bCs/>
          <w:sz w:val="44"/>
          <w:szCs w:val="44"/>
          <w:rtl/>
        </w:rPr>
        <w:t>ن</w:t>
      </w:r>
      <w:r w:rsidRPr="00DD53E5">
        <w:rPr>
          <w:rFonts w:hint="cs"/>
          <w:b/>
          <w:bCs/>
          <w:sz w:val="44"/>
          <w:szCs w:val="44"/>
          <w:rtl/>
        </w:rPr>
        <w:t>ِ</w:t>
      </w:r>
      <w:r w:rsidRPr="00DD53E5">
        <w:rPr>
          <w:b/>
          <w:bCs/>
          <w:sz w:val="44"/>
          <w:szCs w:val="44"/>
          <w:rtl/>
        </w:rPr>
        <w:t>ي فِيمَن ه</w:t>
      </w:r>
      <w:r w:rsidRPr="00DD53E5">
        <w:rPr>
          <w:rFonts w:hint="cs"/>
          <w:b/>
          <w:bCs/>
          <w:sz w:val="44"/>
          <w:szCs w:val="44"/>
          <w:rtl/>
        </w:rPr>
        <w:t>َ</w:t>
      </w:r>
      <w:r w:rsidRPr="00DD53E5">
        <w:rPr>
          <w:b/>
          <w:bCs/>
          <w:sz w:val="44"/>
          <w:szCs w:val="44"/>
          <w:rtl/>
        </w:rPr>
        <w:t>د</w:t>
      </w:r>
      <w:r w:rsidRPr="00DD53E5">
        <w:rPr>
          <w:rFonts w:hint="cs"/>
          <w:b/>
          <w:bCs/>
          <w:sz w:val="44"/>
          <w:szCs w:val="44"/>
          <w:rtl/>
        </w:rPr>
        <w:t>َ</w:t>
      </w:r>
      <w:r w:rsidRPr="00DD53E5">
        <w:rPr>
          <w:b/>
          <w:bCs/>
          <w:sz w:val="44"/>
          <w:szCs w:val="44"/>
          <w:rtl/>
        </w:rPr>
        <w:t>يت</w:t>
      </w:r>
      <w:r w:rsidRPr="00DD53E5">
        <w:rPr>
          <w:rFonts w:hint="cs"/>
          <w:b/>
          <w:bCs/>
          <w:sz w:val="44"/>
          <w:szCs w:val="44"/>
          <w:rtl/>
        </w:rPr>
        <w:t>َ</w:t>
      </w:r>
    </w:p>
    <w:p w:rsidR="0084258C" w:rsidRDefault="00547C83"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Pr>
          <w:rFonts w:ascii="Alvi Nastaleeq" w:hAnsi="Alvi Nastaleeq" w:cs="Alvi Nastaleeq" w:hint="cs"/>
          <w:spacing w:val="-4"/>
          <w:position w:val="4"/>
          <w:sz w:val="30"/>
          <w:szCs w:val="30"/>
          <w:rtl/>
        </w:rPr>
        <w:t>"</w:t>
      </w:r>
      <w:r w:rsidR="0084258C" w:rsidRPr="00904C7A">
        <w:rPr>
          <w:rFonts w:ascii="Alvi Nastaleeq" w:hAnsi="Alvi Nastaleeq" w:cs="Alvi Nastaleeq" w:hint="cs"/>
          <w:spacing w:val="-4"/>
          <w:position w:val="4"/>
          <w:sz w:val="30"/>
          <w:szCs w:val="30"/>
          <w:rtl/>
        </w:rPr>
        <w:t>الٰہا! مجھے ہدایت دے ان (خوش بختوں) میں جنہیں تو نے ہدایت دی</w:t>
      </w:r>
      <w:r>
        <w:rPr>
          <w:rFonts w:ascii="Alvi Nastaleeq" w:hAnsi="Alvi Nastaleeq" w:cs="Alvi Nastaleeq" w:hint="cs"/>
          <w:spacing w:val="-4"/>
          <w:position w:val="4"/>
          <w:sz w:val="30"/>
          <w:szCs w:val="30"/>
          <w:rtl/>
        </w:rPr>
        <w:t>"</w:t>
      </w:r>
    </w:p>
    <w:p w:rsidR="005F471A" w:rsidRPr="00DD53E5" w:rsidRDefault="005F471A" w:rsidP="0084258C">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 xml:space="preserve">خدا سے ہدایت کا سوال۔ ابن آدم کی سب سے بڑی </w:t>
      </w:r>
      <w:r w:rsidRPr="00DD53E5">
        <w:rPr>
          <w:rFonts w:ascii="Microsoft Uighur" w:hAnsi="Microsoft Uighur" w:cs="Jameel Noori Nastaleeq" w:hint="cs"/>
          <w:position w:val="2"/>
          <w:sz w:val="160"/>
          <w:szCs w:val="36"/>
          <w:rtl/>
          <w:lang w:bidi="ur-PK"/>
        </w:rPr>
        <w:t>مراد</w:t>
      </w:r>
      <w:r w:rsidRPr="00DD53E5">
        <w:rPr>
          <w:rFonts w:ascii="Microsoft Uighur" w:hAnsi="Microsoft Uighur" w:cs="Jameel Noori Nastaleeq"/>
          <w:position w:val="2"/>
          <w:sz w:val="160"/>
          <w:szCs w:val="36"/>
          <w:rtl/>
          <w:lang w:bidi="ur-PK"/>
        </w:rPr>
        <w:t>۔ معلوم ہوا یہ شخص جو  قادرِ</w:t>
      </w:r>
      <w:r w:rsidRPr="00DD53E5">
        <w:rPr>
          <w:rFonts w:ascii="Microsoft Uighur" w:hAnsi="Microsoft Uighur" w:cs="Jameel Noori Nastaleeq" w:hint="cs"/>
          <w:position w:val="2"/>
          <w:sz w:val="160"/>
          <w:szCs w:val="36"/>
          <w:rtl/>
          <w:lang w:bidi="ur-PK"/>
        </w:rPr>
        <w:t xml:space="preserve"> </w:t>
      </w:r>
      <w:r w:rsidRPr="00DD53E5">
        <w:rPr>
          <w:rFonts w:ascii="Microsoft Uighur" w:hAnsi="Microsoft Uighur" w:cs="Jameel Noori Nastaleeq"/>
          <w:spacing w:val="-2"/>
          <w:position w:val="2"/>
          <w:sz w:val="160"/>
          <w:szCs w:val="36"/>
          <w:rtl/>
          <w:lang w:bidi="ur-PK"/>
        </w:rPr>
        <w:t>مطلق کے آگے عاجزانہ ہاتھ پھیلائے کھڑا ہے، سب سے بڑھ کر فکرمند ہے تو اپنے قلب و نظر کےلیے؛ ج</w:t>
      </w:r>
      <w:r w:rsidRPr="00DD53E5">
        <w:rPr>
          <w:rFonts w:ascii="Microsoft Uighur" w:hAnsi="Microsoft Uighur" w:cs="Jameel Noori Nastaleeq" w:hint="cs"/>
          <w:spacing w:val="-2"/>
          <w:position w:val="2"/>
          <w:sz w:val="160"/>
          <w:szCs w:val="36"/>
          <w:rtl/>
          <w:lang w:bidi="ur-PK"/>
        </w:rPr>
        <w:t>و</w:t>
      </w:r>
      <w:r w:rsidRPr="00DD53E5">
        <w:rPr>
          <w:rFonts w:ascii="Microsoft Uighur" w:hAnsi="Microsoft Uighur" w:cs="Jameel Noori Nastaleeq"/>
          <w:spacing w:val="-2"/>
          <w:position w:val="2"/>
          <w:sz w:val="160"/>
          <w:szCs w:val="36"/>
          <w:rtl/>
          <w:lang w:bidi="ur-PK"/>
        </w:rPr>
        <w:t xml:space="preserve"> ہدایت کا اصل محل ہے۔ ذرا اِس کے ذوق کا اندازہ کرو؛ پہلا سوال ہی خدا سے کیا تو کیا کیا! سبحان اللہ! اِس کی تمام تر انسانیت، تمام تر معقولیت اور تمام تر استقامت و حق پرستی اس </w:t>
      </w:r>
      <w:r w:rsidRPr="00DD53E5">
        <w:rPr>
          <w:rFonts w:ascii="Microsoft Uighur" w:hAnsi="Microsoft Uighur" w:cs="Jameel Noori Nastaleeq"/>
          <w:position w:val="2"/>
          <w:sz w:val="160"/>
          <w:szCs w:val="36"/>
          <w:rtl/>
          <w:lang w:bidi="ur-PK"/>
        </w:rPr>
        <w:t xml:space="preserve">بات پر منحصر ہے کہ اِسے درست بات کو سمجھنے، سچ کو جانچنے، اچھائی کو سراہنے، برائی سے گھن </w:t>
      </w:r>
      <w:r w:rsidRPr="00DD53E5">
        <w:rPr>
          <w:rFonts w:ascii="Microsoft Uighur" w:hAnsi="Microsoft Uighur" w:cs="Jameel Noori Nastaleeq"/>
          <w:spacing w:val="-4"/>
          <w:position w:val="2"/>
          <w:sz w:val="160"/>
          <w:szCs w:val="36"/>
          <w:rtl/>
          <w:lang w:bidi="ur-PK"/>
        </w:rPr>
        <w:t>کھانے، حق کی حقیقت کو پانے، خیر کے راستوں میں آگے بڑھنے اور حق ک</w:t>
      </w:r>
      <w:r w:rsidRPr="00DD53E5">
        <w:rPr>
          <w:rFonts w:ascii="Microsoft Uighur" w:hAnsi="Microsoft Uighur" w:cs="Jameel Noori Nastaleeq" w:hint="cs"/>
          <w:spacing w:val="-4"/>
          <w:position w:val="2"/>
          <w:sz w:val="160"/>
          <w:szCs w:val="36"/>
          <w:rtl/>
          <w:lang w:bidi="ur-PK"/>
        </w:rPr>
        <w:t>ا</w:t>
      </w:r>
      <w:r w:rsidRPr="00DD53E5">
        <w:rPr>
          <w:rFonts w:ascii="Microsoft Uighur" w:hAnsi="Microsoft Uighur" w:cs="Jameel Noori Nastaleeq"/>
          <w:spacing w:val="-4"/>
          <w:position w:val="2"/>
          <w:sz w:val="160"/>
          <w:szCs w:val="36"/>
          <w:rtl/>
          <w:lang w:bidi="ur-PK"/>
        </w:rPr>
        <w:t xml:space="preserve"> </w:t>
      </w:r>
      <w:r w:rsidRPr="00DD53E5">
        <w:rPr>
          <w:rFonts w:ascii="Microsoft Uighur" w:hAnsi="Microsoft Uighur" w:cs="Jameel Noori Nastaleeq" w:hint="cs"/>
          <w:spacing w:val="-4"/>
          <w:position w:val="2"/>
          <w:sz w:val="160"/>
          <w:szCs w:val="36"/>
          <w:rtl/>
          <w:lang w:bidi="ur-PK"/>
        </w:rPr>
        <w:t>اتباع کر</w:t>
      </w:r>
      <w:r w:rsidRPr="00DD53E5">
        <w:rPr>
          <w:rFonts w:ascii="Microsoft Uighur" w:hAnsi="Microsoft Uighur" w:cs="Jameel Noori Nastaleeq"/>
          <w:spacing w:val="-4"/>
          <w:position w:val="2"/>
          <w:sz w:val="160"/>
          <w:szCs w:val="36"/>
          <w:rtl/>
          <w:lang w:bidi="ur-PK"/>
        </w:rPr>
        <w:t xml:space="preserve">نے کی توفیق </w:t>
      </w:r>
      <w:r w:rsidRPr="00DD53E5">
        <w:rPr>
          <w:rFonts w:ascii="Microsoft Uighur" w:hAnsi="Microsoft Uighur" w:cs="Jameel Noori Nastaleeq"/>
          <w:spacing w:val="-2"/>
          <w:position w:val="2"/>
          <w:sz w:val="160"/>
          <w:szCs w:val="36"/>
          <w:rtl/>
          <w:lang w:bidi="ur-PK"/>
        </w:rPr>
        <w:t xml:space="preserve">کتنی ملتی ہے۔ لہٰذا سب سے پہلا سوال خدا سے یہی کیوں نہ ہو۔ سب سے بڑھ کر خیرات یہ اپنے </w:t>
      </w:r>
      <w:r w:rsidRPr="00DD53E5">
        <w:rPr>
          <w:rFonts w:ascii="Microsoft Uighur" w:hAnsi="Microsoft Uighur" w:cs="Jameel Noori Nastaleeq"/>
          <w:spacing w:val="-4"/>
          <w:position w:val="2"/>
          <w:sz w:val="160"/>
          <w:szCs w:val="36"/>
          <w:rtl/>
          <w:lang w:bidi="ur-PK"/>
        </w:rPr>
        <w:t xml:space="preserve">اِسی قلب و نظر کےلیے کیوں نہ مانگے جو اِس کے وجود کا ظرف ہے۔ خدا سے یہ فریاد کیوں </w:t>
      </w:r>
      <w:r w:rsidRPr="00DD53E5">
        <w:rPr>
          <w:rFonts w:ascii="Microsoft Uighur" w:hAnsi="Microsoft Uighur" w:cs="Jameel Noori Nastaleeq"/>
          <w:position w:val="2"/>
          <w:sz w:val="160"/>
          <w:szCs w:val="36"/>
          <w:rtl/>
          <w:lang w:bidi="ur-PK"/>
        </w:rPr>
        <w:t>نہ ہو کہ اِس ظرف میں کوئی غلیظ مادہ پڑا نہ رہے، یہاں کسی بدبودار شےء سے اُنس باقی نہ رہے؛ ان سب غلاظتوں سے دھل کر</w:t>
      </w:r>
      <w:r w:rsidRPr="00DD53E5">
        <w:rPr>
          <w:rFonts w:ascii="Microsoft Uighur" w:hAnsi="Microsoft Uighur" w:cs="Jameel Noori Nastaleeq" w:hint="cs"/>
          <w:position w:val="2"/>
          <w:sz w:val="160"/>
          <w:szCs w:val="36"/>
          <w:rtl/>
          <w:lang w:bidi="ur-PK"/>
        </w:rPr>
        <w:t xml:space="preserve"> یہ</w:t>
      </w:r>
      <w:r w:rsidRPr="00DD53E5">
        <w:rPr>
          <w:rFonts w:ascii="Microsoft Uighur" w:hAnsi="Microsoft Uighur" w:cs="Jameel Noori Nastaleeq"/>
          <w:position w:val="2"/>
          <w:sz w:val="160"/>
          <w:szCs w:val="36"/>
          <w:rtl/>
          <w:lang w:bidi="ur-PK"/>
        </w:rPr>
        <w:t xml:space="preserve"> نرا حُسن کا متلاشی اور عمدہ اشیاء کی آماجگاہ بنے اور یہاں سے ایسےایسے اعلیٰ رویے پھوٹ کر آئیں، کہ خدا بھی ان پر راضی ہو اور مخلوق بھی فریفتہ۔</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hint="cs"/>
          <w:position w:val="2"/>
          <w:sz w:val="160"/>
          <w:szCs w:val="36"/>
          <w:rtl/>
          <w:lang w:bidi="ur-PK"/>
        </w:rPr>
        <w:lastRenderedPageBreak/>
        <w:t>الخلیل</w:t>
      </w:r>
      <w:r w:rsidRPr="00DD53E5">
        <w:rPr>
          <w:rStyle w:val="EndnoteReference"/>
          <w:rFonts w:ascii="Adobe Arabic" w:hAnsi="Adobe Arabic" w:cs="Adobe Arabic"/>
          <w:spacing w:val="-6"/>
          <w:position w:val="10"/>
          <w:sz w:val="32"/>
          <w:szCs w:val="32"/>
          <w:rtl/>
        </w:rPr>
        <w:endnoteReference w:id="1"/>
      </w:r>
      <w:r w:rsidRPr="00DD53E5">
        <w:rPr>
          <w:rFonts w:ascii="Microsoft Uighur" w:hAnsi="Microsoft Uighur" w:cs="Jameel Noori Nastaleeq" w:hint="cs"/>
          <w:position w:val="2"/>
          <w:sz w:val="160"/>
          <w:szCs w:val="36"/>
          <w:rtl/>
          <w:lang w:bidi="ur-PK"/>
        </w:rPr>
        <w:t xml:space="preserve"> </w:t>
      </w:r>
      <w:r w:rsidRPr="00DD53E5">
        <w:rPr>
          <w:rFonts w:ascii="Microsoft Uighur" w:hAnsi="Microsoft Uighur" w:cs="Jameel Noori Nastaleeq"/>
          <w:position w:val="2"/>
          <w:sz w:val="160"/>
          <w:szCs w:val="36"/>
          <w:rtl/>
          <w:lang w:bidi="ur-PK"/>
        </w:rPr>
        <w:t>شارح</w:t>
      </w:r>
      <w:r w:rsidRPr="00DD53E5">
        <w:rPr>
          <w:rFonts w:ascii="Microsoft Uighur" w:hAnsi="Microsoft Uighur" w:cs="Jameel Noori Nastaleeq" w:hint="cs"/>
          <w:position w:val="2"/>
          <w:sz w:val="160"/>
          <w:szCs w:val="36"/>
          <w:rtl/>
          <w:lang w:bidi="ur-PK"/>
        </w:rPr>
        <w:t>ِ</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Sakkal Majalla"/>
          <w:position w:val="4"/>
          <w:sz w:val="160"/>
          <w:szCs w:val="36"/>
          <w:rtl/>
          <w:lang w:bidi="ur-PK"/>
        </w:rPr>
        <w:t>زاد المستقنع</w:t>
      </w:r>
      <w:r w:rsidRPr="00DD53E5">
        <w:rPr>
          <w:rFonts w:ascii="Microsoft Uighur" w:hAnsi="Microsoft Uighur" w:cs="Jameel Noori Nastaleeq"/>
          <w:position w:val="2"/>
          <w:sz w:val="160"/>
          <w:szCs w:val="36"/>
          <w:rtl/>
          <w:lang w:bidi="ur-PK"/>
        </w:rPr>
        <w:t xml:space="preserve"> کہتے ہیں: یہاں انسان ہدایتِ علم کا بھی سوال کرتا ہے اور ہدایتِ عمل کا بھی۔</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4"/>
          <w:sz w:val="160"/>
          <w:szCs w:val="36"/>
          <w:u w:val="double"/>
          <w:rtl/>
          <w:lang w:bidi="ur-PK"/>
        </w:rPr>
        <w:t>ہدایتِ علم کا مطلب</w:t>
      </w:r>
      <w:r w:rsidRPr="00DD53E5">
        <w:rPr>
          <w:rFonts w:ascii="Microsoft Uighur" w:hAnsi="Microsoft Uighur" w:cs="Jameel Noori Nastaleeq"/>
          <w:position w:val="2"/>
          <w:sz w:val="160"/>
          <w:szCs w:val="36"/>
          <w:rtl/>
          <w:lang w:bidi="ur-PK"/>
        </w:rPr>
        <w:t>: انسان پر حقیقتِ امر منکشف ہوجانا، حق اور باطل کا فرق کھل جانا۔ زندگی کے ہر موڑ اور ہر دوراہے پر درست سمت کا سائن نظر آ جانا۔</w:t>
      </w:r>
    </w:p>
    <w:p w:rsidR="005F471A" w:rsidRPr="00DD53E5" w:rsidRDefault="005F471A" w:rsidP="00DD53E5">
      <w:pPr>
        <w:widowControl w:val="0"/>
        <w:bidi/>
        <w:spacing w:after="0" w:line="360" w:lineRule="auto"/>
        <w:ind w:firstLine="216"/>
        <w:jc w:val="both"/>
        <w:rPr>
          <w:rFonts w:ascii="Microsoft Uighur" w:hAnsi="Microsoft Uighur" w:cs="Jameel Noori Nastaleeq"/>
          <w:spacing w:val="4"/>
          <w:position w:val="2"/>
          <w:sz w:val="160"/>
          <w:szCs w:val="36"/>
          <w:rtl/>
          <w:lang w:bidi="ur-PK"/>
        </w:rPr>
      </w:pPr>
      <w:r w:rsidRPr="00DD53E5">
        <w:rPr>
          <w:rFonts w:ascii="Microsoft Uighur" w:hAnsi="Microsoft Uighur" w:cs="Jameel Noori Nastaleeq"/>
          <w:spacing w:val="4"/>
          <w:position w:val="2"/>
          <w:sz w:val="160"/>
          <w:szCs w:val="36"/>
          <w:rtl/>
          <w:lang w:bidi="ur-PK"/>
        </w:rPr>
        <w:t xml:space="preserve">جبکہ </w:t>
      </w:r>
      <w:r w:rsidRPr="00DD53E5">
        <w:rPr>
          <w:rFonts w:ascii="Microsoft Uighur" w:hAnsi="Microsoft Uighur" w:cs="Jameel Noori Nastaleeq"/>
          <w:spacing w:val="4"/>
          <w:position w:val="4"/>
          <w:sz w:val="160"/>
          <w:szCs w:val="36"/>
          <w:u w:val="double"/>
          <w:rtl/>
          <w:lang w:bidi="ur-PK"/>
        </w:rPr>
        <w:t>ہدایتِ عمل کا مطلب</w:t>
      </w:r>
      <w:r w:rsidRPr="00DD53E5">
        <w:rPr>
          <w:rFonts w:ascii="Microsoft Uighur" w:hAnsi="Microsoft Uighur" w:cs="Jameel Noori Nastaleeq"/>
          <w:spacing w:val="4"/>
          <w:position w:val="2"/>
          <w:sz w:val="160"/>
          <w:szCs w:val="36"/>
          <w:rtl/>
          <w:lang w:bidi="ur-PK"/>
        </w:rPr>
        <w:t>: قلب کا اس حق کو قبول کرنا۔ اس کے آگے سر تسلیم خم ہونا۔ اور اعضاء و جوارح کا اس پر عمل پیرا ہونا۔ ہر ہر موقع پر حق کی قیمت دے سکنا۔</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ہدایتِ علم اصلاً خدا دیتا ہے۔ لیکن یہ ہدایت دینے میں مخلوق بھی شامل ہو سکتی ہے۔ مثلاً نبی جو تمہیں ہدایت کا راستہ دکھاتا ہے</w:t>
      </w:r>
      <w:r w:rsidRPr="00DD53E5">
        <w:rPr>
          <w:rFonts w:cs="Sakkal Majalla"/>
          <w:spacing w:val="2"/>
          <w:position w:val="4"/>
          <w:sz w:val="32"/>
          <w:szCs w:val="36"/>
          <w:rtl/>
        </w:rPr>
        <w:t xml:space="preserve">۔ </w:t>
      </w:r>
      <w:r w:rsidRPr="00DD53E5">
        <w:rPr>
          <w:rFonts w:cs="Sakkal Majalla"/>
          <w:spacing w:val="2"/>
          <w:position w:val="4"/>
          <w:sz w:val="36"/>
          <w:szCs w:val="36"/>
          <w:rtl/>
        </w:rPr>
        <w:t>(</w:t>
      </w:r>
      <w:r w:rsidRPr="00DD53E5">
        <w:rPr>
          <w:rFonts w:ascii="Traditional Arabic" w:hAnsi="Traditional Arabic" w:cs="Traditional Arabic"/>
          <w:b/>
          <w:bCs/>
          <w:spacing w:val="2"/>
          <w:position w:val="4"/>
          <w:sz w:val="36"/>
          <w:szCs w:val="36"/>
          <w:rtl/>
        </w:rPr>
        <w:t>وَإِنَّكَ لَتَهْدِي إِلَىٰ صِرَاطٍ مُّسْتَقِيمٍ</w:t>
      </w:r>
      <w:r w:rsidRPr="00DD53E5">
        <w:rPr>
          <w:rFonts w:cs="Sakkal Majalla"/>
          <w:spacing w:val="2"/>
          <w:position w:val="4"/>
          <w:sz w:val="36"/>
          <w:szCs w:val="36"/>
          <w:rtl/>
        </w:rPr>
        <w:t> </w:t>
      </w:r>
      <w:r w:rsidRPr="00DD53E5">
        <w:rPr>
          <w:rFonts w:cs="Sakkal Majalla"/>
          <w:spacing w:val="2"/>
          <w:position w:val="4"/>
          <w:szCs w:val="28"/>
          <w:rtl/>
        </w:rPr>
        <w:t>۔ سورۃ الشورى 52</w:t>
      </w:r>
      <w:r w:rsidRPr="00DD53E5">
        <w:rPr>
          <w:rFonts w:cs="Sakkal Majalla"/>
          <w:spacing w:val="2"/>
          <w:position w:val="4"/>
          <w:sz w:val="32"/>
          <w:szCs w:val="36"/>
          <w:rtl/>
        </w:rPr>
        <w:t>)</w:t>
      </w:r>
      <w:r w:rsidRPr="00DD53E5">
        <w:rPr>
          <w:rFonts w:ascii="Microsoft Uighur" w:hAnsi="Microsoft Uighur" w:cs="Jameel Noori Nastaleeq"/>
          <w:position w:val="2"/>
          <w:sz w:val="160"/>
          <w:szCs w:val="36"/>
          <w:rtl/>
          <w:lang w:bidi="ur-PK"/>
        </w:rPr>
        <w:t>۔ تمارا کوئی استاد یا مرشد جو تمہیں صحیح اور غل</w:t>
      </w:r>
      <w:r w:rsidRPr="00DD53E5">
        <w:rPr>
          <w:rFonts w:ascii="Microsoft Uighur" w:hAnsi="Microsoft Uighur" w:cs="Jameel Noori Nastaleeq" w:hint="cs"/>
          <w:position w:val="2"/>
          <w:sz w:val="160"/>
          <w:szCs w:val="36"/>
          <w:rtl/>
          <w:lang w:bidi="ur-PK"/>
        </w:rPr>
        <w:t>ط</w:t>
      </w:r>
      <w:r w:rsidRPr="00DD53E5">
        <w:rPr>
          <w:rFonts w:ascii="Microsoft Uighur" w:hAnsi="Microsoft Uighur" w:cs="Jameel Noori Nastaleeq"/>
          <w:position w:val="2"/>
          <w:sz w:val="160"/>
          <w:szCs w:val="36"/>
          <w:rtl/>
          <w:lang w:bidi="ur-PK"/>
        </w:rPr>
        <w:t xml:space="preserve"> کی تمییز کراتا ہے۔ تاہم ہدایتِ عمل صرف خدا ہی دے سکتا ہے، اُس ایک کے سوا یہ کسی کے بس کی بات نہیں۔ اِس بےبسی کا اندازہ بس یہاں سے کر لو کہ تمہارے سامنے یہ خاتم الانبیاء</w:t>
      </w:r>
      <w:r w:rsidRPr="00DD53E5">
        <w:rPr>
          <w:rFonts w:ascii="Arial Unicode MS" w:hAnsi="Arial Unicode MS" w:cs="Jameel Noori Nastaleeq" w:hint="cs"/>
          <w:position w:val="2"/>
          <w:sz w:val="78"/>
          <w:szCs w:val="36"/>
          <w:rtl/>
          <w:lang w:bidi="ur-PK"/>
        </w:rPr>
        <w:t>ﷺ</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اپنے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سب</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بڑے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محسن</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ابو</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طالب</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بن</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عبد</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المطلب</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کو</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ایمان</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ایک</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بول</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بُلوانے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کےلیے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اپنا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پورا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زور</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صرف</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کر</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دیتے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ہیں</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مگر</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اُدھر</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وہ</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ایک</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چھوٹا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بول</w:t>
      </w:r>
      <w:r w:rsidRPr="00DD53E5">
        <w:rPr>
          <w:rFonts w:ascii="Microsoft Uighur" w:hAnsi="Microsoft Uighur" w:cs="Jameel Noori Nastaleeq"/>
          <w:position w:val="2"/>
          <w:sz w:val="160"/>
          <w:szCs w:val="36"/>
          <w:rtl/>
          <w:lang w:bidi="ur-PK"/>
        </w:rPr>
        <w:t xml:space="preserve"> سامنے آ کر نہیں دے رہا؛ اور آپ</w:t>
      </w:r>
      <w:r w:rsidRPr="00DD53E5">
        <w:rPr>
          <w:rFonts w:ascii="Arial Unicode MS" w:hAnsi="Arial Unicode MS" w:cs="Jameel Noori Nastaleeq" w:hint="cs"/>
          <w:position w:val="2"/>
          <w:sz w:val="78"/>
          <w:szCs w:val="36"/>
          <w:rtl/>
          <w:lang w:bidi="ur-PK"/>
        </w:rPr>
        <w:t>ﷺ</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ایک</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اتنا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پیارا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آپؐ</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آنکھوں</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سامنے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ایمان</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بغیر</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جان</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دے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دیتا</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ہے۔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ہدایت</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اسی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دوسری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قسم</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نفی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غیراللہ</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سے</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اِس</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آیت</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میں</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کی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گئی</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Jameel Noori Nastaleeq" w:hint="cs"/>
          <w:position w:val="2"/>
          <w:sz w:val="160"/>
          <w:szCs w:val="36"/>
          <w:rtl/>
          <w:lang w:bidi="ur-PK"/>
        </w:rPr>
        <w:t>ہے</w:t>
      </w:r>
      <w:r w:rsidRPr="00DD53E5">
        <w:rPr>
          <w:rFonts w:ascii="Microsoft Uighur" w:hAnsi="Microsoft Uighur" w:cs="Jameel Noori Nastaleeq"/>
          <w:position w:val="2"/>
          <w:sz w:val="160"/>
          <w:szCs w:val="36"/>
          <w:rtl/>
          <w:lang w:bidi="ur-PK"/>
        </w:rPr>
        <w:t xml:space="preserve">: </w:t>
      </w:r>
      <w:r w:rsidRPr="00DD53E5">
        <w:rPr>
          <w:rFonts w:ascii="Traditional Arabic" w:hAnsi="Traditional Arabic" w:cs="Traditional Arabic"/>
          <w:b/>
          <w:bCs/>
          <w:spacing w:val="2"/>
          <w:position w:val="4"/>
          <w:sz w:val="36"/>
          <w:szCs w:val="36"/>
          <w:rtl/>
        </w:rPr>
        <w:t>إِنَّكَ لاَ تَهْدِي مَنْ أَحْبَبْتَ وَلَكِنَّ اللهَ يَهْدِي مَن يَشَاءُ وَهُوَ أعْلَمُ بِالمُهْتَدِينَ</w:t>
      </w:r>
      <w:r w:rsidRPr="00DD53E5">
        <w:rPr>
          <w:rFonts w:cs="Sakkal Majalla"/>
          <w:spacing w:val="2"/>
          <w:position w:val="4"/>
          <w:sz w:val="56"/>
          <w:szCs w:val="36"/>
          <w:rtl/>
        </w:rPr>
        <w:t xml:space="preserve"> </w:t>
      </w:r>
      <w:r w:rsidRPr="00DD53E5">
        <w:rPr>
          <w:rFonts w:cs="Sakkal Majalla"/>
          <w:spacing w:val="2"/>
          <w:position w:val="4"/>
          <w:sz w:val="44"/>
          <w:szCs w:val="28"/>
          <w:rtl/>
        </w:rPr>
        <w:t>(القصص: 56)</w:t>
      </w:r>
      <w:r w:rsidRPr="00DD53E5">
        <w:rPr>
          <w:rFonts w:ascii="Microsoft Uighur" w:hAnsi="Microsoft Uighur" w:cs="Jameel Noori Nastaleeq"/>
          <w:position w:val="2"/>
          <w:sz w:val="160"/>
          <w:szCs w:val="36"/>
          <w:rtl/>
          <w:lang w:bidi="ur-PK"/>
        </w:rPr>
        <w:t xml:space="preserve"> ’’اور تو اپنے پیارے کو ہدایت کرنے والا نہیں، ہاں اللہ جسے چاہے ہدایت کر دے، اور وہ خوب جانتا ہے ہدایت پانے والوں کو‘‘۔ پس اِس بےتوجہی سے نکلو اور ذرا دھیان </w:t>
      </w:r>
      <w:r w:rsidRPr="00DD53E5">
        <w:rPr>
          <w:rFonts w:ascii="Microsoft Uighur" w:hAnsi="Microsoft Uighur" w:cs="Jameel Noori Nastaleeq"/>
          <w:position w:val="2"/>
          <w:sz w:val="160"/>
          <w:szCs w:val="36"/>
          <w:rtl/>
          <w:lang w:bidi="ur-PK"/>
        </w:rPr>
        <w:lastRenderedPageBreak/>
        <w:t xml:space="preserve">کرو: تم خدا سے کیسی ایک نایاب چیز مانگنے جا رہے ہو۔ ایک ایسی شےء جو جہان میں کسی کے دینے کی نہیں۔ انبیاء بھی اپنے عزیزوں کےلیے بس اِس کی تمنا ہی کر سکے۔ بادشاہوں کے خزانوں میں بھی یہ چیز نہیں ملتی جو اِس وقت تم خدا سے مانگنے لگے ہو۔ اور جو اگر تمہیں نہ ملی تو تم حقیقتاً ہلاک اور برباد ہو۔ اس بربادی کے گڑھے سے تمہیں نکالنے کےلیے اگر وہ مہربان ہاتھ نہ بڑھائے تو دنیا میں تمہارا کوئی پرسانِ حال نہیں، حتیٰ کہ تم خود بھی نہیں؛ چار دن کی زندگی اور پھر دہکتی آگ ہمیشہ ہمیشہ کےلیے۔ اب ذرا اپنی خوش قسمتی کا اندازہ کرو کہ اُس شانِ کریمی کے مالک سے تم نے کیا چیز مانگ لی ہے! اور اگر تم خدا سے یہ مانگنے میں سچے ہو تو یقین رکھو کہ تمہارے یہ ہاتھ اُس نے اپنے آگے تبھی اٹھنے دیے جب اُس کا تمہیں یہ خیرات دینے کا ارادہ ہوا! ہر کسی کو تو یہ مانگنے کی سعادت نہیں! </w:t>
      </w:r>
      <w:r w:rsidRPr="00DD53E5">
        <w:rPr>
          <w:rFonts w:ascii="Microsoft Uighur" w:hAnsi="Microsoft Uighur" w:cs="Jameel Noori Nastaleeq" w:hint="cs"/>
          <w:position w:val="2"/>
          <w:sz w:val="160"/>
          <w:szCs w:val="36"/>
          <w:rtl/>
          <w:lang w:bidi="ur-PK"/>
        </w:rPr>
        <w:t>بلکہ</w:t>
      </w:r>
      <w:r w:rsidRPr="00DD53E5">
        <w:rPr>
          <w:rFonts w:ascii="Microsoft Uighur" w:hAnsi="Microsoft Uighur" w:cs="Jameel Noori Nastaleeq"/>
          <w:position w:val="2"/>
          <w:sz w:val="160"/>
          <w:szCs w:val="36"/>
          <w:rtl/>
          <w:lang w:bidi="ur-PK"/>
        </w:rPr>
        <w:t xml:space="preserve"> شعور </w:t>
      </w:r>
      <w:r w:rsidRPr="00DD53E5">
        <w:rPr>
          <w:rFonts w:ascii="Microsoft Uighur" w:hAnsi="Microsoft Uighur" w:cs="Jameel Noori Nastaleeq" w:hint="cs"/>
          <w:position w:val="2"/>
          <w:sz w:val="160"/>
          <w:szCs w:val="36"/>
          <w:rtl/>
          <w:lang w:bidi="ur-PK"/>
        </w:rPr>
        <w:t>ہی نہیں</w:t>
      </w:r>
      <w:r w:rsidRPr="00DD53E5">
        <w:rPr>
          <w:rFonts w:ascii="Microsoft Uighur" w:hAnsi="Microsoft Uighur" w:cs="Jameel Noori Nastaleeq"/>
          <w:position w:val="2"/>
          <w:sz w:val="36"/>
          <w:szCs w:val="36"/>
          <w:rtl/>
          <w:lang w:bidi="ur-PK"/>
        </w:rPr>
        <w:t>! یہ تو درود ہو محمد</w:t>
      </w:r>
      <w:r w:rsidRPr="00DD53E5">
        <w:rPr>
          <w:rFonts w:ascii="Arial Unicode MS" w:hAnsi="Arial Unicode MS" w:cs="Jameel Noori Nastaleeq" w:hint="cs"/>
          <w:position w:val="2"/>
          <w:sz w:val="33"/>
          <w:szCs w:val="36"/>
          <w:rtl/>
          <w:lang w:bidi="ur-PK"/>
        </w:rPr>
        <w:t>ﷺ</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پر</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اور</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آپؐ</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کے</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آل</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اور</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اصحاب</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پر</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جن</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36"/>
          <w:szCs w:val="36"/>
          <w:rtl/>
          <w:lang w:bidi="ur-PK"/>
        </w:rPr>
        <w:t>کے</w:t>
      </w:r>
      <w:r w:rsidRPr="00DD53E5">
        <w:rPr>
          <w:rFonts w:ascii="Microsoft Uighur" w:hAnsi="Microsoft Uighur" w:cs="Jameel Noori Nastaleeq"/>
          <w:position w:val="2"/>
          <w:sz w:val="36"/>
          <w:szCs w:val="36"/>
          <w:rtl/>
          <w:lang w:bidi="ur-PK"/>
        </w:rPr>
        <w:t xml:space="preserve"> </w:t>
      </w:r>
      <w:r w:rsidRPr="00DD53E5">
        <w:rPr>
          <w:rFonts w:ascii="Microsoft Uighur" w:hAnsi="Microsoft Uighur" w:cs="Jameel Noori Nastaleeq" w:hint="cs"/>
          <w:position w:val="2"/>
          <w:sz w:val="160"/>
          <w:szCs w:val="36"/>
          <w:rtl/>
          <w:lang w:bidi="ur-PK"/>
        </w:rPr>
        <w:t>دم</w:t>
      </w:r>
      <w:r w:rsidRPr="00DD53E5">
        <w:rPr>
          <w:rFonts w:ascii="Microsoft Uighur" w:hAnsi="Microsoft Uighur" w:cs="Jameel Noori Nastaleeq"/>
          <w:position w:val="2"/>
          <w:sz w:val="160"/>
          <w:szCs w:val="36"/>
          <w:rtl/>
          <w:lang w:bidi="ur-PK"/>
        </w:rPr>
        <w:t xml:space="preserve"> سے آج تم اِن مسجدوں میں کھڑے</w:t>
      </w:r>
      <w:r w:rsidRPr="00DD53E5">
        <w:rPr>
          <w:rFonts w:ascii="Microsoft Uighur" w:hAnsi="Microsoft Uighur" w:cs="Jameel Noori Nastaleeq" w:hint="cs"/>
          <w:position w:val="2"/>
          <w:sz w:val="160"/>
          <w:szCs w:val="36"/>
          <w:rtl/>
          <w:lang w:bidi="ur-PK"/>
        </w:rPr>
        <w:t>،</w:t>
      </w:r>
      <w:r w:rsidRPr="00DD53E5">
        <w:rPr>
          <w:rFonts w:ascii="Microsoft Uighur" w:hAnsi="Microsoft Uighur" w:cs="Jameel Noori Nastaleeq"/>
          <w:position w:val="2"/>
          <w:sz w:val="160"/>
          <w:szCs w:val="36"/>
          <w:rtl/>
          <w:lang w:bidi="ur-PK"/>
        </w:rPr>
        <w:t xml:space="preserve"> توحید کے واسطے دے دے</w:t>
      </w:r>
      <w:r w:rsidRPr="00DD53E5">
        <w:rPr>
          <w:rFonts w:ascii="Microsoft Uighur" w:hAnsi="Microsoft Uighur" w:cs="Jameel Noori Nastaleeq" w:hint="cs"/>
          <w:position w:val="2"/>
          <w:sz w:val="160"/>
          <w:szCs w:val="36"/>
          <w:rtl/>
          <w:lang w:bidi="ur-PK"/>
        </w:rPr>
        <w:t>،</w:t>
      </w:r>
      <w:r w:rsidRPr="00DD53E5">
        <w:rPr>
          <w:rFonts w:ascii="Microsoft Uighur" w:hAnsi="Microsoft Uighur" w:cs="Jameel Noori Nastaleeq"/>
          <w:position w:val="2"/>
          <w:sz w:val="160"/>
          <w:szCs w:val="36"/>
          <w:rtl/>
          <w:lang w:bidi="ur-PK"/>
        </w:rPr>
        <w:t>اُس کے آگے ہاتھ پھیلائے کھڑے ہو!</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شارح</w:t>
      </w:r>
      <w:r w:rsidRPr="00DD53E5">
        <w:rPr>
          <w:rFonts w:ascii="Microsoft Uighur" w:hAnsi="Microsoft Uighur" w:cs="Jameel Noori Nastaleeq" w:hint="cs"/>
          <w:position w:val="2"/>
          <w:sz w:val="160"/>
          <w:szCs w:val="36"/>
          <w:rtl/>
          <w:lang w:bidi="ur-PK"/>
        </w:rPr>
        <w:t>ِ</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Sakkal Majalla"/>
          <w:position w:val="4"/>
          <w:sz w:val="160"/>
          <w:szCs w:val="36"/>
          <w:rtl/>
          <w:lang w:bidi="ur-PK"/>
        </w:rPr>
        <w:t>زاد المستقنع</w:t>
      </w:r>
      <w:r w:rsidRPr="00DD53E5">
        <w:rPr>
          <w:rFonts w:ascii="Microsoft Uighur" w:hAnsi="Microsoft Uighur" w:cs="Jameel Noori Nastaleeq"/>
          <w:position w:val="2"/>
          <w:sz w:val="160"/>
          <w:szCs w:val="36"/>
          <w:rtl/>
          <w:lang w:bidi="ur-PK"/>
        </w:rPr>
        <w:t xml:space="preserve"> کہتے ہیں: اول الذکر کو </w:t>
      </w:r>
      <w:r w:rsidRPr="00DD53E5">
        <w:rPr>
          <w:rFonts w:ascii="Microsoft Uighur" w:hAnsi="Microsoft Uighur" w:cs="Jameel Noori Nastaleeq"/>
          <w:position w:val="4"/>
          <w:sz w:val="160"/>
          <w:szCs w:val="36"/>
          <w:u w:val="double"/>
          <w:rtl/>
          <w:lang w:bidi="ur-PK"/>
        </w:rPr>
        <w:t>ہدایتِ ارشاد</w:t>
      </w:r>
      <w:r w:rsidRPr="00DD53E5">
        <w:rPr>
          <w:rFonts w:ascii="Microsoft Uighur" w:hAnsi="Microsoft Uighur" w:cs="Jameel Noori Nastaleeq"/>
          <w:position w:val="2"/>
          <w:sz w:val="160"/>
          <w:szCs w:val="36"/>
          <w:rtl/>
          <w:lang w:bidi="ur-PK"/>
        </w:rPr>
        <w:t xml:space="preserve"> اور ثانی الذکر کو </w:t>
      </w:r>
      <w:r w:rsidRPr="00DD53E5">
        <w:rPr>
          <w:rFonts w:ascii="Microsoft Uighur" w:hAnsi="Microsoft Uighur" w:cs="Jameel Noori Nastaleeq"/>
          <w:position w:val="4"/>
          <w:sz w:val="160"/>
          <w:szCs w:val="36"/>
          <w:u w:val="double"/>
          <w:rtl/>
          <w:lang w:bidi="ur-PK"/>
        </w:rPr>
        <w:t>ہدایتِ توفیق</w:t>
      </w:r>
      <w:r w:rsidRPr="00DD53E5">
        <w:rPr>
          <w:rFonts w:ascii="Microsoft Uighur" w:hAnsi="Microsoft Uighur" w:cs="Jameel Noori Nastaleeq"/>
          <w:position w:val="2"/>
          <w:sz w:val="160"/>
          <w:szCs w:val="36"/>
          <w:rtl/>
          <w:lang w:bidi="ur-PK"/>
        </w:rPr>
        <w:t xml:space="preserve"> بھی کہا جاتا ہے۔</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خوب جان لو: پہلی قسم ہدایت کی وہ ہے جو فرعون اور ابوجہل و ابولہب کو بھی ملی تھی؛ مگر یہ اکیلی اُن کےلیے فائدہ مند نہ ہوئی۔ جبکہ دوسری قسم ہدایت کی وہ ہے جو ابوبکرؓ و عمرؓ اور بلالؓ و سلمانؓ کو ملی اور ان کے نصیب ہرے کر ڈالے۔ چنانچہ شارح</w:t>
      </w:r>
      <w:r w:rsidRPr="00DD53E5">
        <w:rPr>
          <w:rFonts w:ascii="Microsoft Uighur" w:hAnsi="Microsoft Uighur" w:cs="Jameel Noori Nastaleeq" w:hint="cs"/>
          <w:position w:val="2"/>
          <w:sz w:val="160"/>
          <w:szCs w:val="36"/>
          <w:rtl/>
          <w:lang w:bidi="ur-PK"/>
        </w:rPr>
        <w:t>ِ</w:t>
      </w:r>
      <w:r w:rsidRPr="00DD53E5">
        <w:rPr>
          <w:rFonts w:ascii="Microsoft Uighur" w:hAnsi="Microsoft Uighur" w:cs="Jameel Noori Nastaleeq"/>
          <w:position w:val="2"/>
          <w:sz w:val="160"/>
          <w:szCs w:val="36"/>
          <w:rtl/>
          <w:lang w:bidi="ur-PK"/>
        </w:rPr>
        <w:t xml:space="preserve"> </w:t>
      </w:r>
      <w:r w:rsidRPr="00DD53E5">
        <w:rPr>
          <w:rFonts w:ascii="Microsoft Uighur" w:hAnsi="Microsoft Uighur" w:cs="Sakkal Majalla"/>
          <w:position w:val="4"/>
          <w:sz w:val="160"/>
          <w:szCs w:val="36"/>
          <w:rtl/>
          <w:lang w:bidi="ur-PK"/>
        </w:rPr>
        <w:t>زاد المستقنع</w:t>
      </w:r>
      <w:r w:rsidRPr="00DD53E5">
        <w:rPr>
          <w:rFonts w:ascii="Microsoft Uighur" w:hAnsi="Microsoft Uighur" w:cs="Jameel Noori Nastaleeq"/>
          <w:position w:val="2"/>
          <w:sz w:val="160"/>
          <w:szCs w:val="36"/>
          <w:rtl/>
          <w:lang w:bidi="ur-PK"/>
        </w:rPr>
        <w:t xml:space="preserve"> کے بقول: پہلی کو ہم </w:t>
      </w:r>
      <w:r w:rsidRPr="00DD53E5">
        <w:rPr>
          <w:rFonts w:ascii="Microsoft Uighur" w:hAnsi="Microsoft Uighur" w:cs="Jameel Noori Nastaleeq"/>
          <w:position w:val="4"/>
          <w:sz w:val="160"/>
          <w:szCs w:val="36"/>
          <w:u w:val="double"/>
          <w:rtl/>
          <w:lang w:bidi="ur-PK"/>
        </w:rPr>
        <w:t>ہدایتِ عامہ</w:t>
      </w:r>
      <w:r w:rsidRPr="00DD53E5">
        <w:rPr>
          <w:rFonts w:ascii="Microsoft Uighur" w:hAnsi="Microsoft Uighur" w:cs="Jameel Noori Nastaleeq"/>
          <w:position w:val="2"/>
          <w:sz w:val="160"/>
          <w:szCs w:val="36"/>
          <w:rtl/>
          <w:lang w:bidi="ur-PK"/>
        </w:rPr>
        <w:t xml:space="preserve"> کہتے ہیں اور دوسری کو </w:t>
      </w:r>
      <w:r w:rsidRPr="00DD53E5">
        <w:rPr>
          <w:rFonts w:ascii="Microsoft Uighur" w:hAnsi="Microsoft Uighur" w:cs="Jameel Noori Nastaleeq"/>
          <w:position w:val="4"/>
          <w:sz w:val="160"/>
          <w:szCs w:val="36"/>
          <w:u w:val="double"/>
          <w:rtl/>
          <w:lang w:bidi="ur-PK"/>
        </w:rPr>
        <w:t>ہدایتِ خاصہ</w:t>
      </w:r>
      <w:r w:rsidRPr="00DD53E5">
        <w:rPr>
          <w:rFonts w:ascii="Microsoft Uighur" w:hAnsi="Microsoft Uighur" w:cs="Jameel Noori Nastaleeq"/>
          <w:position w:val="2"/>
          <w:sz w:val="160"/>
          <w:szCs w:val="36"/>
          <w:rtl/>
          <w:lang w:bidi="ur-PK"/>
        </w:rPr>
        <w:t xml:space="preserve">۔ یعنی وہ چیز جو خواص کو نصیب ہوتی ہے۔ اپنوں کے سوا خدا کسی کو اس کے پاس پھٹکنے نہیں دیتا؛ ہاں اپنوں کو بھر بھر دیتا ہے! تو پھر </w:t>
      </w:r>
      <w:r w:rsidRPr="00DD53E5">
        <w:rPr>
          <w:rFonts w:ascii="Microsoft Uighur" w:hAnsi="Microsoft Uighur" w:cs="Jameel Noori Nastaleeq"/>
          <w:position w:val="2"/>
          <w:sz w:val="160"/>
          <w:szCs w:val="36"/>
          <w:rtl/>
          <w:lang w:bidi="ur-PK"/>
        </w:rPr>
        <w:lastRenderedPageBreak/>
        <w:t>اپنی قسمت کا اندازہ کرو اِن ہاتھوں میں، جو خدا کے آگے اٹھے ہوئے ہیں، اگر یہ خیرات پڑ گئی تو تمہارا شمار کن دولتمندوں میں ہونے والا ہے! بس ذرا توجہ اور اِنابت اور</w:t>
      </w:r>
      <w:r w:rsidRPr="00DD53E5">
        <w:rPr>
          <w:rFonts w:ascii="Sakkal Majalla" w:hAnsi="Sakkal Majalla" w:cs="Sakkal Majalla"/>
          <w:position w:val="2"/>
          <w:sz w:val="160"/>
          <w:szCs w:val="36"/>
          <w:rtl/>
          <w:lang w:bidi="ur-PK"/>
        </w:rPr>
        <w:t xml:space="preserve"> گھگھیاہٹ</w:t>
      </w:r>
      <w:r w:rsidRPr="00DD53E5">
        <w:rPr>
          <w:rFonts w:ascii="Microsoft Uighur" w:hAnsi="Microsoft Uighur" w:cs="Jameel Noori Nastaleeq"/>
          <w:position w:val="2"/>
          <w:sz w:val="160"/>
          <w:szCs w:val="36"/>
          <w:rtl/>
          <w:lang w:bidi="ur-PK"/>
        </w:rPr>
        <w:t>۔</w:t>
      </w:r>
    </w:p>
    <w:p w:rsidR="005F471A" w:rsidRPr="00DD53E5" w:rsidRDefault="005F471A" w:rsidP="00DD53E5">
      <w:pPr>
        <w:pStyle w:val="Heading2"/>
        <w:bidi/>
        <w:spacing w:line="360" w:lineRule="auto"/>
        <w:rPr>
          <w:b/>
          <w:bCs/>
          <w:sz w:val="36"/>
          <w:szCs w:val="36"/>
          <w:rtl/>
        </w:rPr>
      </w:pPr>
      <w:r w:rsidRPr="00DD53E5">
        <w:rPr>
          <w:b/>
          <w:bCs/>
          <w:sz w:val="36"/>
          <w:szCs w:val="36"/>
          <w:rtl/>
        </w:rPr>
        <w:t>ف</w:t>
      </w:r>
      <w:r w:rsidRPr="00DD53E5">
        <w:rPr>
          <w:rFonts w:hint="cs"/>
          <w:b/>
          <w:bCs/>
          <w:sz w:val="36"/>
          <w:szCs w:val="36"/>
          <w:rtl/>
        </w:rPr>
        <w:t>ِ</w:t>
      </w:r>
      <w:r w:rsidRPr="00DD53E5">
        <w:rPr>
          <w:b/>
          <w:bCs/>
          <w:sz w:val="36"/>
          <w:szCs w:val="36"/>
          <w:rtl/>
        </w:rPr>
        <w:t>یم</w:t>
      </w:r>
      <w:r w:rsidRPr="00DD53E5">
        <w:rPr>
          <w:rFonts w:hint="cs"/>
          <w:b/>
          <w:bCs/>
          <w:sz w:val="36"/>
          <w:szCs w:val="36"/>
          <w:rtl/>
        </w:rPr>
        <w:t>َ</w:t>
      </w:r>
      <w:r w:rsidRPr="00DD53E5">
        <w:rPr>
          <w:b/>
          <w:bCs/>
          <w:sz w:val="36"/>
          <w:szCs w:val="36"/>
          <w:rtl/>
        </w:rPr>
        <w:t>ن</w:t>
      </w:r>
      <w:r w:rsidRPr="00DD53E5">
        <w:rPr>
          <w:rFonts w:hint="cs"/>
          <w:b/>
          <w:bCs/>
          <w:sz w:val="36"/>
          <w:szCs w:val="36"/>
          <w:rtl/>
        </w:rPr>
        <w:t>ۡ</w:t>
      </w:r>
      <w:r w:rsidRPr="00DD53E5">
        <w:rPr>
          <w:b/>
          <w:bCs/>
          <w:sz w:val="36"/>
          <w:szCs w:val="36"/>
          <w:rtl/>
        </w:rPr>
        <w:t xml:space="preserve"> ھ</w:t>
      </w:r>
      <w:r w:rsidRPr="00DD53E5">
        <w:rPr>
          <w:rFonts w:hint="cs"/>
          <w:b/>
          <w:bCs/>
          <w:sz w:val="36"/>
          <w:szCs w:val="36"/>
          <w:rtl/>
        </w:rPr>
        <w:t>َ</w:t>
      </w:r>
      <w:r w:rsidRPr="00DD53E5">
        <w:rPr>
          <w:b/>
          <w:bCs/>
          <w:sz w:val="36"/>
          <w:szCs w:val="36"/>
          <w:rtl/>
        </w:rPr>
        <w:t>د</w:t>
      </w:r>
      <w:r w:rsidRPr="00DD53E5">
        <w:rPr>
          <w:rFonts w:hint="cs"/>
          <w:b/>
          <w:bCs/>
          <w:sz w:val="36"/>
          <w:szCs w:val="36"/>
          <w:rtl/>
        </w:rPr>
        <w:t>َ</w:t>
      </w:r>
      <w:r w:rsidRPr="00DD53E5">
        <w:rPr>
          <w:b/>
          <w:bCs/>
          <w:sz w:val="36"/>
          <w:szCs w:val="36"/>
          <w:rtl/>
        </w:rPr>
        <w:t>یت</w:t>
      </w:r>
      <w:r w:rsidRPr="00DD53E5">
        <w:rPr>
          <w:rFonts w:hint="cs"/>
          <w:b/>
          <w:bCs/>
          <w:sz w:val="36"/>
          <w:szCs w:val="36"/>
          <w:rtl/>
        </w:rPr>
        <w:t>َ</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یعنی ہدایت بھی ویسی جو تو نے انبیاء، صدیقین، شہداء اور صالحین کو بخشی۔</w:t>
      </w:r>
    </w:p>
    <w:p w:rsidR="005F471A" w:rsidRPr="00DD53E5" w:rsidRDefault="005F471A" w:rsidP="00DD53E5">
      <w:pPr>
        <w:widowControl w:val="0"/>
        <w:bidi/>
        <w:spacing w:after="0" w:line="360" w:lineRule="auto"/>
        <w:ind w:firstLine="216"/>
        <w:jc w:val="both"/>
        <w:rPr>
          <w:rFonts w:ascii="Microsoft Uighur" w:hAnsi="Microsoft Uighur" w:cs="Jameel Noori Nastaleeq"/>
          <w:position w:val="2"/>
          <w:sz w:val="160"/>
          <w:szCs w:val="36"/>
          <w:rtl/>
          <w:lang w:bidi="ur-PK"/>
        </w:rPr>
      </w:pPr>
      <w:r w:rsidRPr="00DD53E5">
        <w:rPr>
          <w:rFonts w:ascii="Microsoft Uighur" w:hAnsi="Microsoft Uighur" w:cs="Jameel Noori Nastaleeq"/>
          <w:position w:val="2"/>
          <w:sz w:val="160"/>
          <w:szCs w:val="36"/>
          <w:rtl/>
          <w:lang w:bidi="ur-PK"/>
        </w:rPr>
        <w:t xml:space="preserve">ابن عثیمینؒ کہتے ہیں: یہ توسُّل کے باب سے ہے۔ یعنی کسی کو ہدایت یافتہ دیکھا تو خدا کو اُس کی اسی صفت کا واسطہ دے ڈالا جس کی بدولت وہ (دوسرے) اُس کے در سے دولتِ ہدایت </w:t>
      </w:r>
      <w:r w:rsidRPr="00DD53E5">
        <w:rPr>
          <w:rFonts w:ascii="Microsoft Uighur" w:hAnsi="Microsoft Uighur" w:cs="Jameel Noori Nastaleeq" w:hint="cs"/>
          <w:position w:val="2"/>
          <w:sz w:val="160"/>
          <w:szCs w:val="36"/>
          <w:rtl/>
          <w:lang w:bidi="ur-PK"/>
        </w:rPr>
        <w:t>پا</w:t>
      </w:r>
      <w:r w:rsidRPr="00DD53E5">
        <w:rPr>
          <w:rFonts w:ascii="Microsoft Uighur" w:hAnsi="Microsoft Uighur" w:cs="Jameel Noori Nastaleeq"/>
          <w:position w:val="2"/>
          <w:sz w:val="160"/>
          <w:szCs w:val="36"/>
          <w:rtl/>
          <w:lang w:bidi="ur-PK"/>
        </w:rPr>
        <w:t>تے رہے۔ گویا اِس شخص کی نظر ایک ایسی بھِیڑ پر جا پڑی ہے کہ کسی شہنشاہ کے در سے لوگ بھر بھر کر خیرات پا رہے ہیں تو اِس نے بھی بڑھ کر اپنا کاسہ آگے کر دیا اور لگا مانگنے: اُن کو بھی تو تُو نے دیا ہے مجھے بھی دے ڈال۔ مجھے اِس در کا پتہ چل گیا جہاں سے لوگ لَد لَد کر نکلے؛ تو یہ ایک میں بھی ہوں؛ دیکھ یہ میرا ہاتھ پھیلا ہے؛ اِس کو بھی خالی مت لوٹا! پس تصور کرلو، اِس دعا</w:t>
      </w:r>
      <w:r w:rsidRPr="00DD53E5">
        <w:rPr>
          <w:rFonts w:ascii="Microsoft Uighur" w:hAnsi="Microsoft Uighur" w:cs="Jameel Noori Nastaleeq" w:hint="cs"/>
          <w:position w:val="2"/>
          <w:sz w:val="160"/>
          <w:szCs w:val="36"/>
          <w:rtl/>
          <w:lang w:bidi="ur-PK"/>
        </w:rPr>
        <w:t>ء</w:t>
      </w:r>
      <w:r w:rsidRPr="00DD53E5">
        <w:rPr>
          <w:rFonts w:ascii="Microsoft Uighur" w:hAnsi="Microsoft Uighur" w:cs="Jameel Noori Nastaleeq"/>
          <w:position w:val="2"/>
          <w:sz w:val="160"/>
          <w:szCs w:val="36"/>
          <w:rtl/>
          <w:lang w:bidi="ur-PK"/>
        </w:rPr>
        <w:t xml:space="preserve"> میں مانگنے اور وسیلہ دینے کا کیا اعلیٰ اسلوب سکھایا گیا ہے۔</w:t>
      </w:r>
    </w:p>
    <w:p w:rsidR="006E6C39" w:rsidRPr="00DD53E5" w:rsidRDefault="006E6C39" w:rsidP="00DD53E5">
      <w:pPr>
        <w:spacing w:line="360" w:lineRule="auto"/>
        <w:rPr>
          <w:sz w:val="32"/>
          <w:szCs w:val="32"/>
          <w:lang w:bidi="ur-PK"/>
        </w:rPr>
      </w:pPr>
    </w:p>
    <w:sectPr w:rsidR="006E6C39" w:rsidRPr="00DD53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51" w:rsidRDefault="00BC5051" w:rsidP="004C0B78">
      <w:pPr>
        <w:spacing w:after="0" w:line="240" w:lineRule="auto"/>
      </w:pPr>
      <w:r>
        <w:separator/>
      </w:r>
    </w:p>
  </w:endnote>
  <w:endnote w:type="continuationSeparator" w:id="0">
    <w:p w:rsidR="00BC5051" w:rsidRDefault="00BC5051" w:rsidP="004C0B78">
      <w:pPr>
        <w:spacing w:after="0" w:line="240" w:lineRule="auto"/>
      </w:pPr>
      <w:r>
        <w:continuationSeparator/>
      </w:r>
    </w:p>
  </w:endnote>
  <w:endnote w:id="1">
    <w:p w:rsidR="005F471A" w:rsidRPr="00DD53E5" w:rsidRDefault="005F471A" w:rsidP="00DD53E5">
      <w:pPr>
        <w:pStyle w:val="EndnoteText"/>
        <w:bidi/>
        <w:spacing w:after="60" w:line="360" w:lineRule="auto"/>
        <w:jc w:val="both"/>
        <w:rPr>
          <w:sz w:val="24"/>
          <w:szCs w:val="24"/>
          <w:rtl/>
        </w:rPr>
      </w:pPr>
      <w:r w:rsidRPr="00DD53E5">
        <w:rPr>
          <w:rStyle w:val="EndnoteReference"/>
          <w:sz w:val="24"/>
          <w:szCs w:val="24"/>
        </w:rPr>
        <w:endnoteRef/>
      </w:r>
      <w:r w:rsidRPr="00DD53E5">
        <w:rPr>
          <w:sz w:val="24"/>
          <w:szCs w:val="24"/>
        </w:rPr>
        <w:t xml:space="preserve"> </w:t>
      </w:r>
      <w:r w:rsidRPr="00DD53E5">
        <w:rPr>
          <w:rFonts w:hint="cs"/>
          <w:sz w:val="24"/>
          <w:szCs w:val="24"/>
          <w:rtl/>
          <w:lang w:bidi="ur-PK"/>
        </w:rPr>
        <w:t xml:space="preserve">  </w:t>
      </w:r>
      <w:r w:rsidRPr="00DD53E5">
        <w:rPr>
          <w:rFonts w:ascii="Jameel Noori Nastaleeq" w:hAnsi="Jameel Noori Nastaleeq" w:cs="Jameel Noori Nastaleeq" w:hint="cs"/>
          <w:position w:val="2"/>
          <w:sz w:val="36"/>
          <w:szCs w:val="36"/>
          <w:rtl/>
          <w:lang w:bidi="ur-PK"/>
        </w:rPr>
        <w:t>فقہ حنبلی کی مشہور کتاب</w:t>
      </w:r>
      <w:r w:rsidR="00DD53E5" w:rsidRPr="00DD53E5">
        <w:rPr>
          <w:rFonts w:ascii="Jameel Noori Nastaleeq" w:hAnsi="Jameel Noori Nastaleeq" w:cs="Jameel Noori Nastaleeq" w:hint="cs"/>
          <w:spacing w:val="60"/>
          <w:position w:val="2"/>
          <w:sz w:val="36"/>
          <w:szCs w:val="36"/>
          <w:rtl/>
          <w:lang w:bidi="ur-PK"/>
        </w:rPr>
        <w:t xml:space="preserve"> </w:t>
      </w:r>
      <w:r w:rsidRPr="00DD53E5">
        <w:rPr>
          <w:rFonts w:ascii="Jameel Noori Nastaleeq" w:hAnsi="Jameel Noori Nastaleeq" w:cs="Jameel Noori Nastaleeq" w:hint="cs"/>
          <w:position w:val="2"/>
          <w:sz w:val="36"/>
          <w:szCs w:val="36"/>
          <w:rtl/>
          <w:lang w:bidi="ur-PK"/>
        </w:rPr>
        <w:t xml:space="preserve">  </w:t>
      </w:r>
      <w:r w:rsidRPr="00DD53E5">
        <w:rPr>
          <w:rFonts w:ascii="Jameel Noori Nastaleeq" w:hAnsi="Jameel Noori Nastaleeq" w:cs="Jameel Noori Nastaleeq" w:hint="cs"/>
          <w:spacing w:val="10"/>
          <w:position w:val="2"/>
          <w:sz w:val="36"/>
          <w:szCs w:val="36"/>
          <w:rtl/>
          <w:lang w:bidi="ur-PK"/>
        </w:rPr>
        <w:t xml:space="preserve"> </w:t>
      </w:r>
      <w:r w:rsidRPr="00DD53E5">
        <w:rPr>
          <w:rFonts w:ascii="Arabic Typesetting" w:hAnsi="Arabic Typesetting" w:cs="Arabic Typesetting"/>
          <w:position w:val="4"/>
          <w:sz w:val="36"/>
          <w:szCs w:val="36"/>
          <w:rtl/>
          <w:lang w:bidi="ur-PK"/>
        </w:rPr>
        <w:t>زاد المستقنع فی اختصار المقنع</w:t>
      </w:r>
      <w:r w:rsidRPr="00DD53E5">
        <w:rPr>
          <w:rFonts w:ascii="Jameel Noori Nastaleeq" w:hAnsi="Jameel Noori Nastaleeq" w:cs="Jameel Noori Nastaleeq" w:hint="cs"/>
          <w:position w:val="2"/>
          <w:sz w:val="36"/>
          <w:szCs w:val="36"/>
          <w:rtl/>
          <w:lang w:bidi="ur-PK"/>
        </w:rPr>
        <w:t>۔ اس کے کئی شارح ہیں۔ یہاں اس کے ایک شارح احمد بن محمد بن حسن بن ابراھیم الخلیل کی شرح سے ہم نے یہاں کچھ استفادہ کیا ہے۔ یہ کتاب</w:t>
      </w:r>
      <w:r w:rsidRPr="00DD53E5">
        <w:rPr>
          <w:rFonts w:ascii="Jameel Noori Nastaleeq" w:hAnsi="Jameel Noori Nastaleeq" w:cs="Jameel Noori Nastaleeq" w:hint="cs"/>
          <w:spacing w:val="60"/>
          <w:position w:val="2"/>
          <w:sz w:val="36"/>
          <w:szCs w:val="36"/>
          <w:rtl/>
          <w:lang w:bidi="ur-PK"/>
        </w:rPr>
        <w:t xml:space="preserve"> </w:t>
      </w:r>
      <w:r w:rsidRPr="00DD53E5">
        <w:rPr>
          <w:rFonts w:ascii="Arabic Typesetting" w:hAnsi="Arabic Typesetting" w:cs="Arabic Typesetting"/>
          <w:position w:val="4"/>
          <w:sz w:val="36"/>
          <w:szCs w:val="36"/>
          <w:rtl/>
          <w:lang w:bidi="ur-PK"/>
        </w:rPr>
        <w:t xml:space="preserve">شرح الخلیل </w:t>
      </w:r>
      <w:r w:rsidRPr="00DD53E5">
        <w:rPr>
          <w:rFonts w:ascii="Jameel Noori Nastaleeq" w:hAnsi="Jameel Noori Nastaleeq" w:cs="Jameel Noori Nastaleeq" w:hint="cs"/>
          <w:position w:val="2"/>
          <w:sz w:val="36"/>
          <w:szCs w:val="36"/>
          <w:rtl/>
          <w:lang w:bidi="ur-PK"/>
        </w:rPr>
        <w:t>کے نام سے زیادہ مشہور ہے۔</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ecoType Thuluth">
    <w:panose1 w:val="02010000000000000000"/>
    <w:charset w:val="B2"/>
    <w:family w:val="auto"/>
    <w:pitch w:val="variable"/>
    <w:sig w:usb0="00002001" w:usb1="80000000" w:usb2="00000008" w:usb3="00000000" w:csb0="00000040" w:csb1="00000000"/>
  </w:font>
  <w:font w:name="Jameel Noori Nastaleeq">
    <w:panose1 w:val="02000503000000020004"/>
    <w:charset w:val="00"/>
    <w:family w:val="auto"/>
    <w:pitch w:val="variable"/>
    <w:sig w:usb0="80002007" w:usb1="00000000" w:usb2="00000000" w:usb3="00000000" w:csb0="00000041" w:csb1="00000000"/>
  </w:font>
  <w:font w:name="Alvi Nastaleeq">
    <w:panose1 w:val="02000503000000020004"/>
    <w:charset w:val="00"/>
    <w:family w:val="auto"/>
    <w:pitch w:val="variable"/>
    <w:sig w:usb0="80002007" w:usb1="00000000" w:usb2="00000000" w:usb3="00000000" w:csb0="00000041" w:csb1="00000000"/>
  </w:font>
  <w:font w:name="Microsoft Uighur">
    <w:panose1 w:val="02000000000000000000"/>
    <w:charset w:val="00"/>
    <w:family w:val="auto"/>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Unicode MS">
    <w:altName w:val="Microsoft JhengHei 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418637"/>
      <w:docPartObj>
        <w:docPartGallery w:val="Page Numbers (Bottom of Page)"/>
        <w:docPartUnique/>
      </w:docPartObj>
    </w:sdtPr>
    <w:sdtEndPr/>
    <w:sdtContent>
      <w:sdt>
        <w:sdtPr>
          <w:id w:val="1728636285"/>
          <w:docPartObj>
            <w:docPartGallery w:val="Page Numbers (Top of Page)"/>
            <w:docPartUnique/>
          </w:docPartObj>
        </w:sdtPr>
        <w:sdtEndPr/>
        <w:sdtContent>
          <w:p w:rsidR="004C0B78" w:rsidRDefault="004C0B78" w:rsidP="004C0B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66A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66AD">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51" w:rsidRDefault="00BC5051" w:rsidP="004C0B78">
      <w:pPr>
        <w:spacing w:after="0" w:line="240" w:lineRule="auto"/>
      </w:pPr>
      <w:r>
        <w:separator/>
      </w:r>
    </w:p>
  </w:footnote>
  <w:footnote w:type="continuationSeparator" w:id="0">
    <w:p w:rsidR="00BC5051" w:rsidRDefault="00BC5051" w:rsidP="004C0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F6"/>
    <w:rsid w:val="00195555"/>
    <w:rsid w:val="004C0B78"/>
    <w:rsid w:val="005167E0"/>
    <w:rsid w:val="00547C83"/>
    <w:rsid w:val="005F471A"/>
    <w:rsid w:val="006143F6"/>
    <w:rsid w:val="006E6C39"/>
    <w:rsid w:val="00742575"/>
    <w:rsid w:val="007F66AD"/>
    <w:rsid w:val="0084258C"/>
    <w:rsid w:val="00A96F7C"/>
    <w:rsid w:val="00BC5051"/>
    <w:rsid w:val="00C32B04"/>
    <w:rsid w:val="00D9750E"/>
    <w:rsid w:val="00DB156C"/>
    <w:rsid w:val="00DD53E5"/>
    <w:rsid w:val="00E80DD8"/>
    <w:rsid w:val="00EC0129"/>
    <w:rsid w:val="00F05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5123-0A47-4757-99CB-5A9847D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512C"/>
    <w:pPr>
      <w:spacing w:after="200" w:line="276" w:lineRule="auto"/>
    </w:pPr>
  </w:style>
  <w:style w:type="paragraph" w:styleId="Heading1">
    <w:name w:val="heading 1"/>
    <w:basedOn w:val="Normal"/>
    <w:next w:val="Normal"/>
    <w:link w:val="Heading1Char"/>
    <w:uiPriority w:val="9"/>
    <w:qFormat/>
    <w:rsid w:val="00F05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78"/>
  </w:style>
  <w:style w:type="paragraph" w:styleId="Footer">
    <w:name w:val="footer"/>
    <w:basedOn w:val="Normal"/>
    <w:link w:val="FooterChar"/>
    <w:uiPriority w:val="99"/>
    <w:unhideWhenUsed/>
    <w:rsid w:val="004C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78"/>
  </w:style>
  <w:style w:type="character" w:customStyle="1" w:styleId="Heading1Char">
    <w:name w:val="Heading 1 Char"/>
    <w:basedOn w:val="DefaultParagraphFont"/>
    <w:link w:val="Heading1"/>
    <w:uiPriority w:val="9"/>
    <w:rsid w:val="00F0512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05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12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6E6C39"/>
    <w:rPr>
      <w:vertAlign w:val="superscript"/>
    </w:rPr>
  </w:style>
  <w:style w:type="paragraph" w:styleId="EndnoteText">
    <w:name w:val="endnote text"/>
    <w:basedOn w:val="Normal"/>
    <w:link w:val="EndnoteTextChar"/>
    <w:uiPriority w:val="99"/>
    <w:semiHidden/>
    <w:unhideWhenUsed/>
    <w:rsid w:val="006E6C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C39"/>
    <w:rPr>
      <w:sz w:val="20"/>
      <w:szCs w:val="20"/>
    </w:rPr>
  </w:style>
  <w:style w:type="character" w:customStyle="1" w:styleId="Heading2Char">
    <w:name w:val="Heading 2 Char"/>
    <w:basedOn w:val="DefaultParagraphFont"/>
    <w:link w:val="Heading2"/>
    <w:uiPriority w:val="9"/>
    <w:rsid w:val="005F471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96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unezah Hamid</dc:creator>
  <cp:keywords/>
  <dc:description/>
  <cp:lastModifiedBy>unezah Hamid</cp:lastModifiedBy>
  <cp:revision>8</cp:revision>
  <dcterms:created xsi:type="dcterms:W3CDTF">2017-04-19T07:33:00Z</dcterms:created>
  <dcterms:modified xsi:type="dcterms:W3CDTF">2017-04-19T08:11:00Z</dcterms:modified>
</cp:coreProperties>
</file>